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FE" w:rsidRDefault="000B41FE" w:rsidP="00D825B6">
      <w:pPr>
        <w:autoSpaceDE w:val="0"/>
        <w:autoSpaceDN w:val="0"/>
        <w:adjustRightInd w:val="0"/>
        <w:jc w:val="both"/>
        <w:rPr>
          <w:sz w:val="28"/>
          <w:szCs w:val="28"/>
        </w:rPr>
      </w:pPr>
    </w:p>
    <w:p w:rsidR="00A405F9" w:rsidRPr="00A405F9" w:rsidRDefault="00A405F9" w:rsidP="00A405F9">
      <w:pPr>
        <w:shd w:val="clear" w:color="auto" w:fill="FFFFFF"/>
        <w:contextualSpacing/>
        <w:rPr>
          <w:b/>
          <w:bCs/>
          <w:color w:val="333333"/>
          <w:sz w:val="28"/>
          <w:szCs w:val="28"/>
        </w:rPr>
      </w:pPr>
      <w:bookmarkStart w:id="0" w:name="_GoBack"/>
      <w:r w:rsidRPr="00A405F9">
        <w:rPr>
          <w:b/>
          <w:bCs/>
          <w:color w:val="333333"/>
          <w:sz w:val="28"/>
          <w:szCs w:val="28"/>
        </w:rPr>
        <w:t>Уголовная ответственность за укрывательство преступлений</w:t>
      </w:r>
    </w:p>
    <w:bookmarkEnd w:id="0"/>
    <w:p w:rsidR="00A405F9" w:rsidRPr="00A405F9" w:rsidRDefault="00A405F9" w:rsidP="00A405F9">
      <w:pPr>
        <w:shd w:val="clear" w:color="auto" w:fill="FFFFFF"/>
        <w:contextualSpacing/>
        <w:rPr>
          <w:color w:val="000000"/>
          <w:sz w:val="28"/>
          <w:szCs w:val="28"/>
        </w:rPr>
      </w:pPr>
      <w:r w:rsidRPr="00A405F9">
        <w:rPr>
          <w:color w:val="000000"/>
          <w:sz w:val="28"/>
          <w:szCs w:val="28"/>
        </w:rPr>
        <w:t> </w:t>
      </w:r>
      <w:r w:rsidRPr="00A405F9">
        <w:rPr>
          <w:color w:val="FFFFFF"/>
          <w:sz w:val="28"/>
          <w:szCs w:val="28"/>
        </w:rPr>
        <w:t>Текст</w:t>
      </w:r>
    </w:p>
    <w:p w:rsidR="00A405F9" w:rsidRPr="00A405F9" w:rsidRDefault="00A405F9" w:rsidP="00A405F9">
      <w:pPr>
        <w:shd w:val="clear" w:color="auto" w:fill="FFFFFF"/>
        <w:ind w:firstLine="708"/>
        <w:contextualSpacing/>
        <w:jc w:val="both"/>
        <w:rPr>
          <w:color w:val="333333"/>
          <w:sz w:val="28"/>
          <w:szCs w:val="28"/>
        </w:rPr>
      </w:pPr>
      <w:r w:rsidRPr="00A405F9">
        <w:rPr>
          <w:color w:val="333333"/>
          <w:sz w:val="28"/>
          <w:szCs w:val="28"/>
        </w:rPr>
        <w:t>Статья 316 УК РФ предусматривает уголовную ответственность за заранее не обещанное укрывательство особо тяжких преступлений.</w:t>
      </w:r>
    </w:p>
    <w:p w:rsidR="00A405F9" w:rsidRPr="00A405F9" w:rsidRDefault="00A405F9" w:rsidP="00A405F9">
      <w:pPr>
        <w:shd w:val="clear" w:color="auto" w:fill="FFFFFF"/>
        <w:ind w:firstLine="708"/>
        <w:contextualSpacing/>
        <w:jc w:val="both"/>
        <w:rPr>
          <w:color w:val="333333"/>
          <w:sz w:val="28"/>
          <w:szCs w:val="28"/>
        </w:rPr>
      </w:pPr>
      <w:r w:rsidRPr="00A405F9">
        <w:rPr>
          <w:color w:val="333333"/>
          <w:sz w:val="28"/>
          <w:szCs w:val="28"/>
        </w:rPr>
        <w:t>Под укрывательством преступлений понимается заранее не обещанное сокрытие факта особо тяжкого преступления, предметов, следов, лица, совершившего преступление, уничтожение орудий преступления и т.п. Укрывательство преступника состоит, например, в предоставлении ему жилища, помещения для укрытия, транспорта, фальшивых документов, в изменении его внешнего вида. Под укрывательством средств или орудий совершения преступления понимается помещение их в место, недоступное для обнаружения правоохранительными органами, уничтожение, изменение, продажа. К укрывательству следов преступления можно отнести уничтожение одежды со следами крови, предметов с отпечатками пальцев.</w:t>
      </w:r>
    </w:p>
    <w:p w:rsidR="00A405F9" w:rsidRPr="00A405F9" w:rsidRDefault="00A405F9" w:rsidP="00A405F9">
      <w:pPr>
        <w:shd w:val="clear" w:color="auto" w:fill="FFFFFF"/>
        <w:ind w:firstLine="708"/>
        <w:contextualSpacing/>
        <w:jc w:val="both"/>
        <w:rPr>
          <w:color w:val="333333"/>
          <w:sz w:val="28"/>
          <w:szCs w:val="28"/>
        </w:rPr>
      </w:pPr>
      <w:r w:rsidRPr="00A405F9">
        <w:rPr>
          <w:color w:val="333333"/>
          <w:sz w:val="28"/>
          <w:szCs w:val="28"/>
        </w:rPr>
        <w:t>Санкция данной статьи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принудительные работы на срок до двух лет, либо арест на срок до шести месяцев, либо лишение свободы на срок до двух лет.</w:t>
      </w:r>
    </w:p>
    <w:p w:rsidR="00A405F9" w:rsidRPr="00A405F9" w:rsidRDefault="00A405F9" w:rsidP="00A405F9">
      <w:pPr>
        <w:shd w:val="clear" w:color="auto" w:fill="FFFFFF"/>
        <w:ind w:firstLine="708"/>
        <w:contextualSpacing/>
        <w:jc w:val="both"/>
        <w:rPr>
          <w:color w:val="333333"/>
          <w:sz w:val="28"/>
          <w:szCs w:val="28"/>
        </w:rPr>
      </w:pPr>
      <w:r w:rsidRPr="00A405F9">
        <w:rPr>
          <w:color w:val="333333"/>
          <w:sz w:val="28"/>
          <w:szCs w:val="28"/>
        </w:rPr>
        <w:t>Укрывательство преступления путем дачи заведомо ложных показаний либо отказа от дачи показаний квалифицируется соответственно по статьям 307 или 308 УК РФ. </w:t>
      </w:r>
    </w:p>
    <w:p w:rsidR="00A405F9" w:rsidRPr="00A405F9" w:rsidRDefault="00A405F9" w:rsidP="00A405F9">
      <w:pPr>
        <w:shd w:val="clear" w:color="auto" w:fill="FFFFFF"/>
        <w:ind w:firstLine="708"/>
        <w:contextualSpacing/>
        <w:jc w:val="both"/>
        <w:rPr>
          <w:color w:val="333333"/>
          <w:sz w:val="28"/>
          <w:szCs w:val="28"/>
        </w:rPr>
      </w:pPr>
      <w:r w:rsidRPr="00A405F9">
        <w:rPr>
          <w:color w:val="333333"/>
          <w:sz w:val="28"/>
          <w:szCs w:val="28"/>
        </w:rPr>
        <w:t>Согласно примечанию данной статьи не подлежит уголовной ответственности лицо за заранее не обещанное укрывательство преступления, совершенного его супругом или близким родственником, что соответствует положению ст. 51 Конституции Российской Федерации.</w:t>
      </w:r>
    </w:p>
    <w:p w:rsidR="00A405F9" w:rsidRPr="00A405F9" w:rsidRDefault="00A405F9" w:rsidP="00A405F9">
      <w:pPr>
        <w:shd w:val="clear" w:color="auto" w:fill="FFFFFF"/>
        <w:ind w:firstLine="708"/>
        <w:contextualSpacing/>
        <w:jc w:val="both"/>
        <w:rPr>
          <w:color w:val="333333"/>
          <w:sz w:val="28"/>
          <w:szCs w:val="28"/>
        </w:rPr>
      </w:pPr>
      <w:r w:rsidRPr="00A405F9">
        <w:rPr>
          <w:color w:val="333333"/>
          <w:sz w:val="28"/>
          <w:szCs w:val="28"/>
        </w:rPr>
        <w:t>Указанные нормы закона направлены на охрану нормальной деятельности органов предварительного расследования и суда по своевременному пресечению и раскрытию преступлений, изобличению виновных лиц и привлечению их к уголовной ответственности.</w:t>
      </w:r>
    </w:p>
    <w:p w:rsidR="00C666EB" w:rsidRPr="009F46BC" w:rsidRDefault="00C666EB" w:rsidP="009F46BC">
      <w:pPr>
        <w:shd w:val="clear" w:color="auto" w:fill="FFFFFF"/>
        <w:contextualSpacing/>
        <w:jc w:val="both"/>
        <w:rPr>
          <w:color w:val="333333"/>
          <w:sz w:val="28"/>
          <w:szCs w:val="28"/>
        </w:rPr>
      </w:pPr>
    </w:p>
    <w:p w:rsidR="000C1185" w:rsidRPr="00442364" w:rsidRDefault="000C1185" w:rsidP="00615F9B">
      <w:pPr>
        <w:shd w:val="clear" w:color="auto" w:fill="FFFFFF"/>
        <w:contextualSpacing/>
        <w:jc w:val="both"/>
        <w:rPr>
          <w:color w:val="333333"/>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442364">
      <w:pgSz w:w="11906" w:h="16838" w:code="9"/>
      <w:pgMar w:top="1134" w:right="850" w:bottom="993"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C1185"/>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1111F"/>
    <w:rsid w:val="00213878"/>
    <w:rsid w:val="00215C8F"/>
    <w:rsid w:val="002276DE"/>
    <w:rsid w:val="002301BE"/>
    <w:rsid w:val="00235DE4"/>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2146A"/>
    <w:rsid w:val="003302CF"/>
    <w:rsid w:val="0033381E"/>
    <w:rsid w:val="0039170A"/>
    <w:rsid w:val="00392C57"/>
    <w:rsid w:val="00396112"/>
    <w:rsid w:val="003A43ED"/>
    <w:rsid w:val="003A5284"/>
    <w:rsid w:val="003B714D"/>
    <w:rsid w:val="003B7B09"/>
    <w:rsid w:val="003B7EE0"/>
    <w:rsid w:val="003C0E5E"/>
    <w:rsid w:val="003C20F8"/>
    <w:rsid w:val="003C3EF4"/>
    <w:rsid w:val="003C79E7"/>
    <w:rsid w:val="003D02E0"/>
    <w:rsid w:val="003D0821"/>
    <w:rsid w:val="003D3429"/>
    <w:rsid w:val="003D76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7871"/>
    <w:rsid w:val="00615F9B"/>
    <w:rsid w:val="0061616C"/>
    <w:rsid w:val="0063415D"/>
    <w:rsid w:val="0063556E"/>
    <w:rsid w:val="00646DA7"/>
    <w:rsid w:val="00651E64"/>
    <w:rsid w:val="00661AF0"/>
    <w:rsid w:val="0066765C"/>
    <w:rsid w:val="00667BA6"/>
    <w:rsid w:val="00680982"/>
    <w:rsid w:val="00687347"/>
    <w:rsid w:val="00691E03"/>
    <w:rsid w:val="006936E5"/>
    <w:rsid w:val="006957AC"/>
    <w:rsid w:val="00696728"/>
    <w:rsid w:val="00697148"/>
    <w:rsid w:val="006B08CF"/>
    <w:rsid w:val="006B0BFC"/>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1577"/>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13262"/>
    <w:rsid w:val="00A167D0"/>
    <w:rsid w:val="00A26DFF"/>
    <w:rsid w:val="00A32E75"/>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5097A"/>
    <w:rsid w:val="00F64B7A"/>
    <w:rsid w:val="00F6630A"/>
    <w:rsid w:val="00F84825"/>
    <w:rsid w:val="00F86A4D"/>
    <w:rsid w:val="00F94E90"/>
    <w:rsid w:val="00F95712"/>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Компик</cp:lastModifiedBy>
  <cp:revision>4</cp:revision>
  <cp:lastPrinted>2021-06-16T06:27:00Z</cp:lastPrinted>
  <dcterms:created xsi:type="dcterms:W3CDTF">2021-06-16T06:27:00Z</dcterms:created>
  <dcterms:modified xsi:type="dcterms:W3CDTF">2021-06-17T03:13:00Z</dcterms:modified>
</cp:coreProperties>
</file>